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eastAsia="ru-RU"/>
        </w:rPr>
      </w:pPr>
      <w:r w:rsidRPr="005F1865">
        <w:rPr>
          <w:rFonts w:ascii="Times New Roman" w:eastAsia="HiddenHorzOCR" w:hAnsi="Times New Roman" w:cs="Times New Roman"/>
          <w:b/>
          <w:bCs/>
          <w:sz w:val="24"/>
          <w:szCs w:val="24"/>
          <w:lang w:eastAsia="ru-RU"/>
        </w:rPr>
        <w:t>Негосударственное образовательное учреждение высшего образования</w:t>
      </w: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5F1865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>«МОСКОВСКИЙ СОЦИАЛЬНО-ПЕДАГОГИЧЕСКИЙ ИНСТИТУТ»</w:t>
      </w: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94E6D" w:rsidRPr="001A4EBE" w:rsidRDefault="00694E6D" w:rsidP="00694E6D">
      <w:pPr>
        <w:tabs>
          <w:tab w:val="left" w:pos="6990"/>
        </w:tabs>
        <w:autoSpaceDE w:val="0"/>
        <w:autoSpaceDN w:val="0"/>
        <w:adjustRightInd w:val="0"/>
        <w:ind w:left="7080"/>
        <w:jc w:val="right"/>
        <w:rPr>
          <w:rFonts w:ascii="Times New Roman" w:eastAsia="HiddenHorzOCR" w:hAnsi="Times New Roman"/>
          <w:color w:val="000000"/>
          <w:sz w:val="24"/>
          <w:szCs w:val="24"/>
        </w:rPr>
      </w:pPr>
      <w:r w:rsidRPr="001A4EBE">
        <w:rPr>
          <w:rFonts w:ascii="Times New Roman" w:eastAsia="HiddenHorzOCR" w:hAnsi="Times New Roman"/>
          <w:color w:val="000000"/>
          <w:sz w:val="24"/>
          <w:szCs w:val="24"/>
        </w:rPr>
        <w:t>УТВЕРЖДАЮ»</w:t>
      </w:r>
    </w:p>
    <w:p w:rsidR="00694E6D" w:rsidRPr="001A4EBE" w:rsidRDefault="00694E6D" w:rsidP="00694E6D">
      <w:pPr>
        <w:tabs>
          <w:tab w:val="left" w:pos="6990"/>
        </w:tabs>
        <w:autoSpaceDE w:val="0"/>
        <w:autoSpaceDN w:val="0"/>
        <w:adjustRightInd w:val="0"/>
        <w:jc w:val="right"/>
        <w:rPr>
          <w:rFonts w:ascii="Times New Roman" w:eastAsia="HiddenHorzOCR" w:hAnsi="Times New Roman"/>
          <w:color w:val="000000"/>
          <w:sz w:val="24"/>
          <w:szCs w:val="24"/>
        </w:rPr>
      </w:pPr>
      <w:r>
        <w:rPr>
          <w:rFonts w:ascii="Times New Roman" w:eastAsia="HiddenHorzOCR" w:hAnsi="Times New Roman"/>
          <w:color w:val="000000"/>
          <w:sz w:val="24"/>
          <w:szCs w:val="24"/>
        </w:rPr>
        <w:t>Ректор _________________Д. А. Мельников</w:t>
      </w:r>
    </w:p>
    <w:p w:rsidR="00694E6D" w:rsidRPr="00C27A83" w:rsidRDefault="00694E6D" w:rsidP="00694E6D">
      <w:pPr>
        <w:tabs>
          <w:tab w:val="left" w:pos="6000"/>
        </w:tabs>
        <w:autoSpaceDE w:val="0"/>
        <w:autoSpaceDN w:val="0"/>
        <w:adjustRightInd w:val="0"/>
        <w:jc w:val="right"/>
        <w:rPr>
          <w:rFonts w:ascii="Times New Roman" w:eastAsia="HiddenHorzOCR" w:hAnsi="Times New Roman"/>
          <w:color w:val="000000"/>
          <w:sz w:val="24"/>
          <w:szCs w:val="24"/>
        </w:rPr>
      </w:pPr>
      <w:r w:rsidRPr="001A4EBE">
        <w:rPr>
          <w:rFonts w:ascii="Times New Roman" w:eastAsia="HiddenHorzOCR" w:hAnsi="Times New Roman"/>
          <w:color w:val="000000"/>
          <w:sz w:val="24"/>
          <w:szCs w:val="24"/>
        </w:rPr>
        <w:tab/>
      </w:r>
      <w:r>
        <w:rPr>
          <w:rFonts w:ascii="Times New Roman" w:eastAsia="HiddenHorzOCR" w:hAnsi="Times New Roman"/>
          <w:color w:val="000000"/>
          <w:sz w:val="24"/>
          <w:szCs w:val="24"/>
        </w:rPr>
        <w:t>«___»  ______________ 2016</w:t>
      </w:r>
      <w:r w:rsidRPr="00C27A83">
        <w:rPr>
          <w:rFonts w:ascii="Times New Roman" w:eastAsia="HiddenHorzOCR" w:hAnsi="Times New Roman"/>
          <w:color w:val="000000"/>
          <w:sz w:val="24"/>
          <w:szCs w:val="24"/>
        </w:rPr>
        <w:t xml:space="preserve"> г.</w:t>
      </w: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F1865">
        <w:rPr>
          <w:rFonts w:ascii="Times New Roman" w:eastAsia="HiddenHorzOCR" w:hAnsi="Times New Roman" w:cs="Times New Roman"/>
          <w:sz w:val="28"/>
          <w:szCs w:val="28"/>
          <w:lang w:eastAsia="ru-RU"/>
        </w:rPr>
        <w:t>Факультет социологии, экономики и управления</w:t>
      </w: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технологий медиа-коммуникаций</w:t>
      </w:r>
    </w:p>
    <w:p w:rsidR="00694E6D" w:rsidRPr="005F1865" w:rsidRDefault="00694E6D" w:rsidP="00694E6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tabs>
          <w:tab w:val="left" w:pos="6990"/>
        </w:tabs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tabs>
          <w:tab w:val="left" w:pos="6000"/>
        </w:tabs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  <w:lang w:eastAsia="ru-RU"/>
        </w:rPr>
      </w:pPr>
    </w:p>
    <w:p w:rsidR="00694E6D" w:rsidRPr="005F1865" w:rsidRDefault="00694E6D" w:rsidP="0069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  <w:lang w:eastAsia="ru-RU"/>
        </w:rPr>
      </w:pPr>
    </w:p>
    <w:p w:rsidR="00694E6D" w:rsidRPr="005F1865" w:rsidRDefault="00694E6D" w:rsidP="00694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18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694E6D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ВСТУПИТЕЛЬНОГО ИСПЫТАНИЯ</w:t>
      </w: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экзамен</w:t>
      </w: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42.03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Журналистика</w:t>
      </w:r>
      <w:r w:rsidRPr="005F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Pr="005F1865" w:rsidRDefault="00694E6D" w:rsidP="00694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D" w:rsidRDefault="00694E6D" w:rsidP="00694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2016</w:t>
      </w:r>
    </w:p>
    <w:p w:rsidR="00694E6D" w:rsidRDefault="00694E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11A6" w:rsidRPr="002C11A6" w:rsidRDefault="002C11A6" w:rsidP="002C11A6">
      <w:pPr>
        <w:rPr>
          <w:rFonts w:ascii="Times New Roman" w:hAnsi="Times New Roman" w:cs="Times New Roman"/>
          <w:sz w:val="28"/>
          <w:szCs w:val="28"/>
        </w:rPr>
      </w:pPr>
    </w:p>
    <w:p w:rsidR="002C11A6" w:rsidRPr="002C11A6" w:rsidRDefault="002C11A6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 xml:space="preserve">Цель дополнительного вступительного испытания творческой и профессиональной направленности — выявить у абитуриента творческие способности, необходимые для </w:t>
      </w:r>
      <w:proofErr w:type="gramStart"/>
      <w:r w:rsidRPr="002C11A6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2C11A6">
        <w:rPr>
          <w:rFonts w:ascii="Times New Roman" w:hAnsi="Times New Roman" w:cs="Times New Roman"/>
          <w:sz w:val="28"/>
          <w:szCs w:val="28"/>
        </w:rPr>
        <w:t xml:space="preserve"> подготовки «Журналистика»,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</w:t>
      </w:r>
    </w:p>
    <w:p w:rsidR="00694E6D" w:rsidRDefault="00694E6D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Pr="00775FCF" w:rsidRDefault="002C11A6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 xml:space="preserve">В ходе испытания абитуриент должен продемонстрировать </w:t>
      </w:r>
      <w:r w:rsidRPr="00775FCF">
        <w:rPr>
          <w:rFonts w:ascii="Times New Roman" w:hAnsi="Times New Roman" w:cs="Times New Roman"/>
          <w:b/>
          <w:sz w:val="28"/>
          <w:szCs w:val="28"/>
        </w:rPr>
        <w:t xml:space="preserve">следующие способности: </w:t>
      </w:r>
    </w:p>
    <w:p w:rsidR="002C11A6" w:rsidRPr="00775FCF" w:rsidRDefault="002C11A6" w:rsidP="00775F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>умение творчески интерпретировать заданную тему, не подменяя ее другой темой и соблюдая грамматические, орфографические, пунктуационные и стилистические нормы русского литературного языка;</w:t>
      </w:r>
    </w:p>
    <w:p w:rsidR="002C11A6" w:rsidRPr="00775FCF" w:rsidRDefault="002C11A6" w:rsidP="00775F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>умение продемонстрировать свою позицию и аргументировать ее, привлекая знания из смежных наук/областей (история, литература, обществознание) в рамках школьной программы;</w:t>
      </w:r>
    </w:p>
    <w:p w:rsidR="002C11A6" w:rsidRPr="00775FCF" w:rsidRDefault="002C11A6" w:rsidP="00775F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>умение оперировать фактами и комментировать их для раскрытия темы</w:t>
      </w:r>
    </w:p>
    <w:p w:rsidR="00775FCF" w:rsidRDefault="00775FCF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F">
        <w:rPr>
          <w:rFonts w:ascii="Times New Roman" w:hAnsi="Times New Roman" w:cs="Times New Roman"/>
          <w:b/>
          <w:sz w:val="28"/>
          <w:szCs w:val="28"/>
        </w:rPr>
        <w:t xml:space="preserve">Проверяемые способности, знания, умения и навыки: </w:t>
      </w:r>
    </w:p>
    <w:p w:rsidR="00694E6D" w:rsidRPr="00775FCF" w:rsidRDefault="00694E6D" w:rsidP="002C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 xml:space="preserve">Творческие интеллектуальные способности; </w:t>
      </w: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>Социальная ориентированность и знание наиболее значимых общественных проблем, освещаемых средствами массовой информации;</w:t>
      </w: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 xml:space="preserve">Широта кругозора и познавательных интересов; </w:t>
      </w: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>Осведомлённость о медиа практиках и коммуникационных технологиях;</w:t>
      </w: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 xml:space="preserve">Рефлексия по поводу мотивов выбора профессии; </w:t>
      </w: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>Предрасположенность к профессии журналиста;</w:t>
      </w: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 xml:space="preserve">Самостоятельность и оригинальность суждений; </w:t>
      </w:r>
    </w:p>
    <w:p w:rsidR="002C11A6" w:rsidRPr="00775FCF" w:rsidRDefault="002C11A6" w:rsidP="00775F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CF">
        <w:rPr>
          <w:rFonts w:ascii="Times New Roman" w:hAnsi="Times New Roman" w:cs="Times New Roman"/>
          <w:sz w:val="28"/>
          <w:szCs w:val="28"/>
        </w:rPr>
        <w:t xml:space="preserve">Навыки устной и письменной коммуникации. 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Pr="00775FCF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F">
        <w:rPr>
          <w:rFonts w:ascii="Times New Roman" w:hAnsi="Times New Roman" w:cs="Times New Roman"/>
          <w:b/>
          <w:sz w:val="28"/>
          <w:szCs w:val="28"/>
        </w:rPr>
        <w:t>С</w:t>
      </w:r>
      <w:r w:rsidR="00775FCF">
        <w:rPr>
          <w:rFonts w:ascii="Times New Roman" w:hAnsi="Times New Roman" w:cs="Times New Roman"/>
          <w:b/>
          <w:sz w:val="28"/>
          <w:szCs w:val="28"/>
        </w:rPr>
        <w:t xml:space="preserve">труктура и содержание творческого испытания </w:t>
      </w:r>
    </w:p>
    <w:p w:rsidR="00694E6D" w:rsidRDefault="00694E6D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Pr="002C11A6" w:rsidRDefault="002C11A6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>Дополнительные вст</w:t>
      </w:r>
      <w:r w:rsidR="00775FCF">
        <w:rPr>
          <w:rFonts w:ascii="Times New Roman" w:hAnsi="Times New Roman" w:cs="Times New Roman"/>
          <w:sz w:val="28"/>
          <w:szCs w:val="28"/>
        </w:rPr>
        <w:t>упительные испытания состоя</w:t>
      </w:r>
      <w:r w:rsidRPr="002C11A6">
        <w:rPr>
          <w:rFonts w:ascii="Times New Roman" w:hAnsi="Times New Roman" w:cs="Times New Roman"/>
          <w:sz w:val="28"/>
          <w:szCs w:val="28"/>
        </w:rPr>
        <w:t>т из творческой работы в одном из журналистских жанров (письменный экзамен)</w:t>
      </w:r>
      <w:r w:rsidR="00775FCF">
        <w:rPr>
          <w:rFonts w:ascii="Times New Roman" w:hAnsi="Times New Roman" w:cs="Times New Roman"/>
          <w:sz w:val="28"/>
          <w:szCs w:val="28"/>
        </w:rPr>
        <w:t>.</w:t>
      </w:r>
      <w:r w:rsidRPr="002C11A6">
        <w:rPr>
          <w:rFonts w:ascii="Times New Roman" w:hAnsi="Times New Roman" w:cs="Times New Roman"/>
          <w:sz w:val="28"/>
          <w:szCs w:val="28"/>
        </w:rPr>
        <w:t xml:space="preserve"> Результаты абитуриента в каждом экзамене оцениваются по 100-балльной шкале.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Pr="00775FCF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F">
        <w:rPr>
          <w:rFonts w:ascii="Times New Roman" w:hAnsi="Times New Roman" w:cs="Times New Roman"/>
          <w:b/>
          <w:sz w:val="28"/>
          <w:szCs w:val="28"/>
        </w:rPr>
        <w:t xml:space="preserve">Творческая работа </w:t>
      </w:r>
    </w:p>
    <w:p w:rsidR="00694E6D" w:rsidRDefault="00694E6D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Pr="002C11A6" w:rsidRDefault="002C11A6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 xml:space="preserve">Письменный экзамен проводится в форме создания самостоятельного произведения на одну из предложенных комиссией тем, написанного в одном из журналистских жанров. Тематика письменной работы определяется темами публикаций в средствах массовой информации. Темы, предлагаемые для написания творческих работ, составляются председателем </w:t>
      </w:r>
      <w:r w:rsidR="00775FCF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2C11A6">
        <w:rPr>
          <w:rFonts w:ascii="Times New Roman" w:hAnsi="Times New Roman" w:cs="Times New Roman"/>
          <w:sz w:val="28"/>
          <w:szCs w:val="28"/>
        </w:rPr>
        <w:t xml:space="preserve">комиссии каждый год заново в нескольких комплектах и не должны сообщаться абитуриентам до начала экзамена. Предлагаемые темы не связаны с каким-либо отдельным автором или произведением художественной литературы. 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Pr="002C11A6" w:rsidRDefault="002C11A6" w:rsidP="00775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>На написание</w:t>
      </w:r>
      <w:r w:rsidR="00295EA0">
        <w:rPr>
          <w:rFonts w:ascii="Times New Roman" w:hAnsi="Times New Roman" w:cs="Times New Roman"/>
          <w:sz w:val="28"/>
          <w:szCs w:val="28"/>
        </w:rPr>
        <w:t xml:space="preserve"> творческой работы отводится три</w:t>
      </w:r>
      <w:r w:rsidR="00775FCF">
        <w:rPr>
          <w:rFonts w:ascii="Times New Roman" w:hAnsi="Times New Roman" w:cs="Times New Roman"/>
          <w:sz w:val="28"/>
          <w:szCs w:val="28"/>
        </w:rPr>
        <w:t xml:space="preserve"> астрономических часа (1</w:t>
      </w:r>
      <w:r w:rsidR="00295EA0">
        <w:rPr>
          <w:rFonts w:ascii="Times New Roman" w:hAnsi="Times New Roman" w:cs="Times New Roman"/>
          <w:sz w:val="28"/>
          <w:szCs w:val="28"/>
        </w:rPr>
        <w:t>8</w:t>
      </w:r>
      <w:r w:rsidRPr="002C11A6">
        <w:rPr>
          <w:rFonts w:ascii="Times New Roman" w:hAnsi="Times New Roman" w:cs="Times New Roman"/>
          <w:sz w:val="28"/>
          <w:szCs w:val="28"/>
        </w:rPr>
        <w:t xml:space="preserve">0 минут) без учета времени, затрачиваемого на подготовку листов бумаги и оглашение тем. Абитуриент не имеет права опаздывать к назначенному времени начала вступительного испытания или использовать на написание сочинения времени больше установленного. Использование каких-либо печатных, электронных и других источников информации справочного или иного характера при написании сочинения не допускается. 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6" w:rsidRPr="00775FCF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F">
        <w:rPr>
          <w:rFonts w:ascii="Times New Roman" w:hAnsi="Times New Roman" w:cs="Times New Roman"/>
          <w:b/>
          <w:sz w:val="28"/>
          <w:szCs w:val="28"/>
        </w:rPr>
        <w:t>ПРИМЕРНЫЕ ТЕМЫ ДЛЯ ТВОРЧЕСКОЙ РАБОТЫ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Журналистика: ремесло или творчество?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Мое понимание творчества в журналистике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За что отвечает и за что не отвечает журналист в современном мире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Слово как оружие и как лекарство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«Я хочу, чтоб к штыку приравняли перо…»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Если бы я был президентом…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Если завтра наступит конец света…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Если бы у меня было 10 минут, чтобы обратиться ко всему человечеству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Информационные войны – как я их понимаю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СМИ в начале 21 века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Прощай, 20 век, великий и убогий!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А память жива…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Поколение 90-х…</w:t>
      </w:r>
      <w:bookmarkStart w:id="0" w:name="_GoBack"/>
      <w:bookmarkEnd w:id="0"/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«С тревогой я гляжу на наше поколенье, его грядущее…»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Поколение NEXT выбирает…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Дороги, которые мы выбираем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3845">
        <w:rPr>
          <w:rFonts w:ascii="Times New Roman" w:eastAsia="Calibri" w:hAnsi="Times New Roman" w:cs="Times New Roman"/>
          <w:sz w:val="28"/>
          <w:szCs w:val="28"/>
        </w:rPr>
        <w:t>Сегодня</w:t>
      </w:r>
      <w:proofErr w:type="gramEnd"/>
      <w:r w:rsidRPr="00D93845">
        <w:rPr>
          <w:rFonts w:ascii="Times New Roman" w:eastAsia="Calibri" w:hAnsi="Times New Roman" w:cs="Times New Roman"/>
          <w:sz w:val="28"/>
          <w:szCs w:val="28"/>
        </w:rPr>
        <w:t xml:space="preserve"> модно быть…</w:t>
      </w:r>
      <w:proofErr w:type="gramStart"/>
      <w:r w:rsidRPr="00D93845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Pr="00D9384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20 лет спустя: судьба демократии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Что такое свобода слова?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 xml:space="preserve"> Нужна ли СМИ цензура?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Телевизор и дети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Сколько людям нужно правды?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Интернет и его место в современных СМИ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Планета Интернет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Молодежь в сетях Интернета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Мои любимые жанры в журналистике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Реалити-шоу: за и против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Будущее  журналистики: газета или TV?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Программа телепередач на завтра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Радио, которое я слушаю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Газета, которая будет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Возможна ли элитарность в средствах массовой информации?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В этом и есть значение рекламы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Что такое пошлость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Один день из жизни журналиста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Ради нескольких строчек в газете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 xml:space="preserve">Интервью </w:t>
      </w:r>
      <w:proofErr w:type="gramStart"/>
      <w:r w:rsidRPr="00D9384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93845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Знакомьтесь: Герой нашего времени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Герои, которых мы выбираем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Мои кумиры в профессии: в чем причина их успеха?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Своим Учителем считаю я…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«Учитель, перед именем твоим…»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Моя Звезда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«Этот праздник со слезами на глазах…»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 xml:space="preserve">Письмо в </w:t>
      </w:r>
      <w:proofErr w:type="gramStart"/>
      <w:r w:rsidRPr="00D93845">
        <w:rPr>
          <w:rFonts w:ascii="Times New Roman" w:eastAsia="Calibri" w:hAnsi="Times New Roman" w:cs="Times New Roman"/>
          <w:sz w:val="28"/>
          <w:szCs w:val="28"/>
        </w:rPr>
        <w:t>далекий</w:t>
      </w:r>
      <w:proofErr w:type="gramEnd"/>
      <w:r w:rsidRPr="00D93845">
        <w:rPr>
          <w:rFonts w:ascii="Times New Roman" w:eastAsia="Calibri" w:hAnsi="Times New Roman" w:cs="Times New Roman"/>
          <w:sz w:val="28"/>
          <w:szCs w:val="28"/>
        </w:rPr>
        <w:t xml:space="preserve"> 41-й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D93845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D93845">
        <w:rPr>
          <w:rFonts w:ascii="Times New Roman" w:eastAsia="Calibri" w:hAnsi="Times New Roman" w:cs="Times New Roman"/>
          <w:sz w:val="28"/>
          <w:szCs w:val="28"/>
        </w:rPr>
        <w:t xml:space="preserve"> война, что ты сделала, подлая…»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Уроки истории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Неофашизм и чем он опасен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«Урал, опорный край державы…»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Родинки на карте моей страны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Не нужен мне берег турецкий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«Как солнце в драгоценной грани, в Урале Русь отражена»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Я гляжу на левый берег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«И дым отечества нам сладок и приятен…»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Городу нужен такой памятник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Город моей мечты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Природа: храм или мастерская?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Самый грустный праздник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Олимпиада в Сочи: что она дала России?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Зачем стране чемпионат мира по футболу?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Этот фильм заслуживает «Оскара»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Моя история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Запретная тема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Не могу молчать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Тема, которая интересна всем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Слово и дело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Страничка из дневника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Открытое письмо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Моя Муза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Забытая старая легенда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Лучшие минуты моей жизни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Мой счастливый случай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Остановись, мгновенье! Ты прекрасно!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Дверь в детство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Семейная реликвия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Не повторяется такое никогда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Звезды, которые умеют смеяться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Сон в летнюю ночь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Песня ночного ветра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Цветок в пыли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Чем пахнет осенний лист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Перелистывая дневник, или один день из моей жизни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Записка в томике Шекспира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Те, кого мы приручили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Несостоявшаяся встреча</w:t>
      </w:r>
    </w:p>
    <w:p w:rsidR="00D93845" w:rsidRPr="00D93845" w:rsidRDefault="00D93845" w:rsidP="00D93845">
      <w:pPr>
        <w:numPr>
          <w:ilvl w:val="0"/>
          <w:numId w:val="4"/>
        </w:numPr>
        <w:tabs>
          <w:tab w:val="left" w:pos="126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Отцы и дети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Какой должна быть современная школа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Школа будущего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Чему не учат в школе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ЕГЭ: как много в этом слове!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Что нужно человеку?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Дорога в прошлое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Это печально, когда забывают друзей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Поговорим о странностях любви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Мат: позор или изюминка русской нации?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Мой проект памятника русскому языку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Мой космос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«Что делать?» и «Кто виноват?»</w:t>
      </w:r>
    </w:p>
    <w:p w:rsidR="00D93845" w:rsidRPr="00D93845" w:rsidRDefault="00D93845" w:rsidP="00D93845">
      <w:pPr>
        <w:numPr>
          <w:ilvl w:val="0"/>
          <w:numId w:val="4"/>
        </w:numPr>
        <w:spacing w:line="360" w:lineRule="auto"/>
        <w:ind w:left="36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45">
        <w:rPr>
          <w:rFonts w:ascii="Times New Roman" w:eastAsia="Calibri" w:hAnsi="Times New Roman" w:cs="Times New Roman"/>
          <w:sz w:val="28"/>
          <w:szCs w:val="28"/>
        </w:rPr>
        <w:t>Роль женщины в нашем обществе.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CF" w:rsidRPr="00775FCF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F">
        <w:rPr>
          <w:rFonts w:ascii="Times New Roman" w:hAnsi="Times New Roman" w:cs="Times New Roman"/>
          <w:b/>
          <w:sz w:val="28"/>
          <w:szCs w:val="28"/>
        </w:rPr>
        <w:t xml:space="preserve">Список рекомендуемой литературы 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>1. Журналист: Ежемесячный журнал / М., 2012–2014.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 xml:space="preserve">2. Журналистика &amp; </w:t>
      </w:r>
      <w:proofErr w:type="spellStart"/>
      <w:r w:rsidRPr="002C11A6">
        <w:rPr>
          <w:rFonts w:ascii="Times New Roman" w:hAnsi="Times New Roman" w:cs="Times New Roman"/>
          <w:sz w:val="28"/>
          <w:szCs w:val="28"/>
        </w:rPr>
        <w:t>медиарынок</w:t>
      </w:r>
      <w:proofErr w:type="spellEnd"/>
      <w:r w:rsidRPr="002C11A6">
        <w:rPr>
          <w:rFonts w:ascii="Times New Roman" w:hAnsi="Times New Roman" w:cs="Times New Roman"/>
          <w:sz w:val="28"/>
          <w:szCs w:val="28"/>
        </w:rPr>
        <w:t>: Ежемесячный журнал / М., 2012–2014.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11A6">
        <w:rPr>
          <w:rFonts w:ascii="Times New Roman" w:hAnsi="Times New Roman" w:cs="Times New Roman"/>
          <w:sz w:val="28"/>
          <w:szCs w:val="28"/>
        </w:rPr>
        <w:t>Рэндалл</w:t>
      </w:r>
      <w:proofErr w:type="spellEnd"/>
      <w:r w:rsidRPr="002C11A6">
        <w:rPr>
          <w:rFonts w:ascii="Times New Roman" w:hAnsi="Times New Roman" w:cs="Times New Roman"/>
          <w:sz w:val="28"/>
          <w:szCs w:val="28"/>
        </w:rPr>
        <w:t xml:space="preserve"> Дэвид. Универсальный журналист. М.: Международный центр журналистики, 1996. - 120 с.</w:t>
      </w:r>
    </w:p>
    <w:p w:rsidR="002C11A6" w:rsidRPr="002C11A6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11A6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2C11A6">
        <w:rPr>
          <w:rFonts w:ascii="Times New Roman" w:hAnsi="Times New Roman" w:cs="Times New Roman"/>
          <w:sz w:val="28"/>
          <w:szCs w:val="28"/>
        </w:rPr>
        <w:t xml:space="preserve"> Л.Г. Профессия – журналист. Изд. 3-е. – М.: Аспект Пресс, 2011. – 256 с.</w:t>
      </w:r>
    </w:p>
    <w:p w:rsidR="00EB57DD" w:rsidRDefault="002C11A6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A6">
        <w:rPr>
          <w:rFonts w:ascii="Times New Roman" w:hAnsi="Times New Roman" w:cs="Times New Roman"/>
          <w:sz w:val="28"/>
          <w:szCs w:val="28"/>
        </w:rPr>
        <w:t xml:space="preserve">5. Средства массовой информации России /под ред. Я.Н. </w:t>
      </w:r>
      <w:proofErr w:type="spellStart"/>
      <w:r w:rsidRPr="002C11A6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Pr="002C11A6">
        <w:rPr>
          <w:rFonts w:ascii="Times New Roman" w:hAnsi="Times New Roman" w:cs="Times New Roman"/>
          <w:sz w:val="28"/>
          <w:szCs w:val="28"/>
        </w:rPr>
        <w:t>. – М.: Аспект Пресс, 2008. – 378 с.</w:t>
      </w:r>
    </w:p>
    <w:p w:rsidR="00694E6D" w:rsidRDefault="00694E6D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E6D" w:rsidRPr="00694E6D" w:rsidRDefault="00694E6D" w:rsidP="00694E6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6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94E6D" w:rsidRPr="00694E6D" w:rsidRDefault="00694E6D" w:rsidP="00694E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В основу проверки и оценки знаний положены следующие дидактические принципы:</w:t>
      </w:r>
    </w:p>
    <w:p w:rsidR="00694E6D" w:rsidRPr="00694E6D" w:rsidRDefault="00694E6D" w:rsidP="0069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1. Принцип действенности. Проверка знаний должна стимулировать интерес к науке и способствовать формированию высококвалифицированного специалиста.</w:t>
      </w:r>
    </w:p>
    <w:p w:rsidR="00694E6D" w:rsidRPr="00694E6D" w:rsidRDefault="00694E6D" w:rsidP="0069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2. Принцип индивидуальности. Его содержание состоит в том, что каждый преподаватель стремится к глубокой справедливой оценке знаний каждого студента.</w:t>
      </w:r>
    </w:p>
    <w:p w:rsidR="00694E6D" w:rsidRPr="00694E6D" w:rsidRDefault="00694E6D" w:rsidP="0069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3. Принцип дифференциации. Цель оценки заключается не только в установлении знания или незнания вообще, но и в определении количественных и качественных различий в знаниях, умениях и навыках.</w:t>
      </w:r>
    </w:p>
    <w:p w:rsidR="00694E6D" w:rsidRPr="00694E6D" w:rsidRDefault="00694E6D" w:rsidP="0069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4. Принцип объективности. Оценка должна максимально точно выражать степень соответствия между педагогическими требованиями и достигнутыми студентом успехами.</w:t>
      </w:r>
    </w:p>
    <w:p w:rsidR="00694E6D" w:rsidRPr="00694E6D" w:rsidRDefault="00694E6D" w:rsidP="00694E6D">
      <w:pPr>
        <w:pStyle w:val="2"/>
        <w:spacing w:after="0" w:line="360" w:lineRule="auto"/>
        <w:rPr>
          <w:szCs w:val="28"/>
        </w:rPr>
      </w:pPr>
      <w:r w:rsidRPr="00694E6D">
        <w:rPr>
          <w:szCs w:val="28"/>
        </w:rPr>
        <w:t>5. Принцип единства требований. Один и тот же уровень знаний, умений, навыков должен оцениваться всеми преподавателями одинаково.</w:t>
      </w:r>
    </w:p>
    <w:p w:rsidR="00694E6D" w:rsidRPr="00694E6D" w:rsidRDefault="00694E6D" w:rsidP="0069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В качестве ведущих факторов, определяющих основу оценки, выступают:</w:t>
      </w:r>
    </w:p>
    <w:p w:rsidR="00694E6D" w:rsidRPr="00694E6D" w:rsidRDefault="00694E6D" w:rsidP="00694E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правильность ответа на вопросы (грамотное и достаточно глубокое изложение законов, закономерностей, принципов, правил, конкретных фактов и понятий);</w:t>
      </w:r>
    </w:p>
    <w:p w:rsidR="00694E6D" w:rsidRPr="00694E6D" w:rsidRDefault="00694E6D" w:rsidP="00694E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полнота ответа (исходные методологические положения, основные теоретические материалы, описание в различных источниках, связь теории с практикой, конкретные примеры);</w:t>
      </w:r>
    </w:p>
    <w:p w:rsidR="00694E6D" w:rsidRPr="00694E6D" w:rsidRDefault="00694E6D" w:rsidP="00694E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творческое применение знаний в сложных практических ситуациях;</w:t>
      </w:r>
    </w:p>
    <w:p w:rsidR="00694E6D" w:rsidRPr="00694E6D" w:rsidRDefault="00694E6D" w:rsidP="00694E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логика изложения материала в процессе ответа (оцениваются не только сами знания, но и умение их излагать, логика рассуждений).</w:t>
      </w:r>
    </w:p>
    <w:p w:rsidR="00694E6D" w:rsidRPr="00694E6D" w:rsidRDefault="00694E6D" w:rsidP="0069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К дополнительным факторам, которые могут повысить или понизить оценку относятся:</w:t>
      </w:r>
    </w:p>
    <w:p w:rsidR="00694E6D" w:rsidRPr="00694E6D" w:rsidRDefault="00694E6D" w:rsidP="00694E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культура речи (грамотная или неграмотная);</w:t>
      </w:r>
    </w:p>
    <w:p w:rsidR="00694E6D" w:rsidRPr="00694E6D" w:rsidRDefault="00694E6D" w:rsidP="00694E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убежденность или безразличие;</w:t>
      </w:r>
    </w:p>
    <w:p w:rsidR="00694E6D" w:rsidRPr="00694E6D" w:rsidRDefault="00694E6D" w:rsidP="00694E6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6D">
        <w:rPr>
          <w:rFonts w:ascii="Times New Roman" w:hAnsi="Times New Roman" w:cs="Times New Roman"/>
          <w:sz w:val="28"/>
          <w:szCs w:val="28"/>
        </w:rPr>
        <w:t>прочность знаний или их поверхностность.</w:t>
      </w:r>
    </w:p>
    <w:p w:rsidR="00694E6D" w:rsidRPr="00D93845" w:rsidRDefault="00694E6D" w:rsidP="0069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Критерии оценки знаний студентов на вступительных испытаниях: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Предметная комиссия оценивает в письменной работе: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грамотность;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оригинальность замысла и исполнения;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языковое чутье, владение словом, богатство словаря и точность словоупотребления;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стройность композиции;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ясность и логичность мышления, умение точно и живо сформулировать свои мысли;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образность, эстетический вкус;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широкий кругозор, эрудиция;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определенная гражданская и жизненная позиция абитуриента;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полнота раскрытия темы, достаточность и разнообразие аргументации (насыщенность фактами, цитатами, свидетельствами и т.п.);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знакомство с профессиональной спецификой.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 xml:space="preserve">Творческое сочинение оценивается максимально в 100 баллов, в которые включаются 2 составляющие: 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оценка за грамотность (максимум 50 баллов, за каждую ор</w:t>
      </w:r>
      <w:r w:rsidRPr="00D93845">
        <w:rPr>
          <w:rFonts w:ascii="Times New Roman" w:hAnsi="Times New Roman" w:cs="Times New Roman"/>
          <w:sz w:val="28"/>
          <w:szCs w:val="28"/>
        </w:rPr>
        <w:t>фографическую ошибку снимается 2</w:t>
      </w:r>
      <w:r w:rsidRPr="00D93845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D93845">
        <w:rPr>
          <w:rFonts w:ascii="Times New Roman" w:hAnsi="Times New Roman" w:cs="Times New Roman"/>
          <w:sz w:val="28"/>
          <w:szCs w:val="28"/>
        </w:rPr>
        <w:t>а</w:t>
      </w:r>
      <w:r w:rsidRPr="00D93845">
        <w:rPr>
          <w:rFonts w:ascii="Times New Roman" w:hAnsi="Times New Roman" w:cs="Times New Roman"/>
          <w:sz w:val="28"/>
          <w:szCs w:val="28"/>
        </w:rPr>
        <w:t xml:space="preserve">, за каждую пунктуационную, </w:t>
      </w:r>
      <w:r w:rsidRPr="00D93845">
        <w:rPr>
          <w:rFonts w:ascii="Times New Roman" w:hAnsi="Times New Roman" w:cs="Times New Roman"/>
          <w:sz w:val="28"/>
          <w:szCs w:val="28"/>
        </w:rPr>
        <w:t>речевую или грамматическую – 1 балл</w:t>
      </w:r>
      <w:r w:rsidRPr="00D93845">
        <w:rPr>
          <w:rFonts w:ascii="Times New Roman" w:hAnsi="Times New Roman" w:cs="Times New Roman"/>
          <w:sz w:val="28"/>
          <w:szCs w:val="28"/>
        </w:rPr>
        <w:t>);</w:t>
      </w:r>
    </w:p>
    <w:p w:rsidR="00D93845" w:rsidRPr="00D93845" w:rsidRDefault="00D93845" w:rsidP="00D9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45">
        <w:rPr>
          <w:rFonts w:ascii="Times New Roman" w:hAnsi="Times New Roman" w:cs="Times New Roman"/>
          <w:sz w:val="28"/>
          <w:szCs w:val="28"/>
        </w:rPr>
        <w:t>- оценка за коммуникативные качества речи (максимум 50 баллов, за логичность – 10 баллов, за точность речи – 10 баллов, за образность и выразительность – 10 баллов, за информативность и доказательность – 20 баллов).</w:t>
      </w:r>
    </w:p>
    <w:p w:rsidR="00694E6D" w:rsidRPr="00694E6D" w:rsidRDefault="00694E6D" w:rsidP="0069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E6D" w:rsidRPr="00694E6D" w:rsidRDefault="00694E6D" w:rsidP="0069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E6D" w:rsidRPr="00694E6D" w:rsidRDefault="00694E6D" w:rsidP="00694E6D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  <w:r w:rsidRPr="00694E6D">
        <w:rPr>
          <w:rStyle w:val="FontStyle26"/>
          <w:b/>
          <w:lang w:val="ru-RU" w:eastAsia="ru-RU"/>
        </w:rPr>
        <w:t xml:space="preserve">Программа одобрена на заседании кафедры теории и технологий </w:t>
      </w:r>
      <w:proofErr w:type="spellStart"/>
      <w:r w:rsidRPr="00694E6D">
        <w:rPr>
          <w:rStyle w:val="FontStyle26"/>
          <w:b/>
          <w:lang w:val="ru-RU" w:eastAsia="ru-RU"/>
        </w:rPr>
        <w:t>медиакоммуникаций</w:t>
      </w:r>
      <w:proofErr w:type="spellEnd"/>
      <w:r w:rsidR="00D93845">
        <w:rPr>
          <w:rStyle w:val="FontStyle26"/>
          <w:b/>
          <w:lang w:val="ru-RU" w:eastAsia="ru-RU"/>
        </w:rPr>
        <w:t xml:space="preserve"> </w:t>
      </w:r>
      <w:r w:rsidRPr="00694E6D">
        <w:rPr>
          <w:rStyle w:val="FontStyle26"/>
          <w:b/>
          <w:lang w:val="ru-RU" w:eastAsia="ru-RU"/>
        </w:rPr>
        <w:t>20.04.2016  протокол  № 8</w:t>
      </w:r>
    </w:p>
    <w:p w:rsidR="00694E6D" w:rsidRPr="00694E6D" w:rsidRDefault="00694E6D" w:rsidP="00694E6D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694E6D" w:rsidRPr="00694E6D" w:rsidRDefault="00694E6D" w:rsidP="00694E6D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694E6D" w:rsidRPr="00694E6D" w:rsidRDefault="00694E6D" w:rsidP="00694E6D">
      <w:pPr>
        <w:pStyle w:val="Style12"/>
        <w:widowControl/>
        <w:spacing w:line="240" w:lineRule="auto"/>
        <w:jc w:val="both"/>
        <w:rPr>
          <w:rStyle w:val="FontStyle26"/>
          <w:b/>
          <w:lang w:val="ru-RU" w:eastAsia="ru-RU"/>
        </w:rPr>
      </w:pPr>
    </w:p>
    <w:p w:rsidR="00694E6D" w:rsidRPr="00694E6D" w:rsidRDefault="00694E6D" w:rsidP="00694E6D">
      <w:pPr>
        <w:pStyle w:val="Style12"/>
        <w:widowControl/>
        <w:spacing w:line="240" w:lineRule="auto"/>
        <w:jc w:val="both"/>
        <w:rPr>
          <w:sz w:val="28"/>
          <w:szCs w:val="28"/>
          <w:lang w:val="ru-RU"/>
        </w:rPr>
      </w:pPr>
      <w:r w:rsidRPr="00694E6D">
        <w:rPr>
          <w:rStyle w:val="FontStyle26"/>
          <w:b/>
          <w:lang w:val="ru-RU" w:eastAsia="ru-RU"/>
        </w:rPr>
        <w:t>Зав. Кафедрой</w:t>
      </w:r>
      <w:r w:rsidRPr="00694E6D">
        <w:rPr>
          <w:rStyle w:val="FontStyle26"/>
          <w:b/>
          <w:lang w:val="ru-RU" w:eastAsia="ru-RU"/>
        </w:rPr>
        <w:tab/>
      </w:r>
      <w:r w:rsidRPr="00694E6D">
        <w:rPr>
          <w:rStyle w:val="FontStyle26"/>
          <w:b/>
          <w:lang w:val="ru-RU" w:eastAsia="ru-RU"/>
        </w:rPr>
        <w:tab/>
      </w:r>
      <w:r w:rsidRPr="00694E6D">
        <w:rPr>
          <w:rStyle w:val="FontStyle26"/>
          <w:b/>
          <w:lang w:val="ru-RU" w:eastAsia="ru-RU"/>
        </w:rPr>
        <w:tab/>
      </w:r>
      <w:r w:rsidRPr="00694E6D">
        <w:rPr>
          <w:rStyle w:val="FontStyle26"/>
          <w:b/>
          <w:lang w:val="ru-RU" w:eastAsia="ru-RU"/>
        </w:rPr>
        <w:tab/>
      </w:r>
      <w:r w:rsidRPr="00694E6D">
        <w:rPr>
          <w:rStyle w:val="FontStyle26"/>
          <w:b/>
          <w:lang w:val="ru-RU" w:eastAsia="ru-RU"/>
        </w:rPr>
        <w:tab/>
      </w:r>
      <w:r w:rsidRPr="00694E6D">
        <w:rPr>
          <w:rStyle w:val="FontStyle26"/>
          <w:b/>
          <w:lang w:val="ru-RU" w:eastAsia="ru-RU"/>
        </w:rPr>
        <w:tab/>
      </w:r>
      <w:r w:rsidRPr="00694E6D">
        <w:rPr>
          <w:rStyle w:val="FontStyle26"/>
          <w:b/>
          <w:lang w:val="ru-RU" w:eastAsia="ru-RU"/>
        </w:rPr>
        <w:tab/>
      </w:r>
      <w:r w:rsidRPr="00694E6D">
        <w:rPr>
          <w:rStyle w:val="FontStyle26"/>
          <w:b/>
          <w:lang w:val="ru-RU" w:eastAsia="ru-RU"/>
        </w:rPr>
        <w:tab/>
        <w:t>Л. В. Колосс</w:t>
      </w:r>
    </w:p>
    <w:p w:rsidR="00694E6D" w:rsidRPr="00C54CB7" w:rsidRDefault="00694E6D" w:rsidP="00694E6D">
      <w:pPr>
        <w:shd w:val="clear" w:color="auto" w:fill="FFFFFF"/>
        <w:ind w:right="-6"/>
        <w:jc w:val="both"/>
        <w:rPr>
          <w:sz w:val="28"/>
          <w:szCs w:val="28"/>
        </w:rPr>
      </w:pPr>
    </w:p>
    <w:p w:rsidR="00694E6D" w:rsidRPr="002C11A6" w:rsidRDefault="00694E6D" w:rsidP="002C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E6D" w:rsidRPr="002C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77E"/>
    <w:multiLevelType w:val="hybridMultilevel"/>
    <w:tmpl w:val="9C2C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71E3B"/>
    <w:multiLevelType w:val="hybridMultilevel"/>
    <w:tmpl w:val="0518E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5C7175"/>
    <w:multiLevelType w:val="hybridMultilevel"/>
    <w:tmpl w:val="332C6524"/>
    <w:lvl w:ilvl="0" w:tplc="32180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E3CF5"/>
    <w:multiLevelType w:val="hybridMultilevel"/>
    <w:tmpl w:val="9EE0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6"/>
    <w:rsid w:val="00295EA0"/>
    <w:rsid w:val="002C11A6"/>
    <w:rsid w:val="00694E6D"/>
    <w:rsid w:val="00775FCF"/>
    <w:rsid w:val="007C432D"/>
    <w:rsid w:val="00C62006"/>
    <w:rsid w:val="00D93845"/>
    <w:rsid w:val="00E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CF"/>
    <w:pPr>
      <w:ind w:left="720"/>
      <w:contextualSpacing/>
    </w:pPr>
  </w:style>
  <w:style w:type="paragraph" w:styleId="2">
    <w:name w:val="Body Text 2"/>
    <w:basedOn w:val="a"/>
    <w:link w:val="20"/>
    <w:rsid w:val="00694E6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4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6">
    <w:name w:val="Font Style26"/>
    <w:rsid w:val="00694E6D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694E6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CF"/>
    <w:pPr>
      <w:ind w:left="720"/>
      <w:contextualSpacing/>
    </w:pPr>
  </w:style>
  <w:style w:type="paragraph" w:styleId="2">
    <w:name w:val="Body Text 2"/>
    <w:basedOn w:val="a"/>
    <w:link w:val="20"/>
    <w:rsid w:val="00694E6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4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6">
    <w:name w:val="Font Style26"/>
    <w:rsid w:val="00694E6D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694E6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mospi10</cp:lastModifiedBy>
  <cp:revision>5</cp:revision>
  <dcterms:created xsi:type="dcterms:W3CDTF">2016-06-16T09:32:00Z</dcterms:created>
  <dcterms:modified xsi:type="dcterms:W3CDTF">2016-06-17T10:39:00Z</dcterms:modified>
</cp:coreProperties>
</file>